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45" w:rsidRPr="00C83856" w:rsidRDefault="00F8669E" w:rsidP="00C83856">
      <w:pPr>
        <w:tabs>
          <w:tab w:val="left" w:pos="851"/>
          <w:tab w:val="left" w:pos="2835"/>
          <w:tab w:val="left" w:pos="4770"/>
          <w:tab w:val="left" w:pos="6750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462ADC">
        <w:rPr>
          <w:rFonts w:asciiTheme="minorHAnsi" w:hAnsiTheme="minorHAnsi" w:cstheme="minorHAnsi"/>
          <w:sz w:val="22"/>
          <w:szCs w:val="22"/>
          <w:lang w:val="de-DE"/>
        </w:rPr>
        <w:t>Nomor</w:t>
      </w:r>
      <w:r w:rsidRPr="00462ADC">
        <w:rPr>
          <w:rFonts w:asciiTheme="minorHAnsi" w:hAnsiTheme="minorHAnsi" w:cstheme="minorHAnsi"/>
          <w:sz w:val="22"/>
          <w:szCs w:val="22"/>
          <w:lang w:val="de-DE"/>
        </w:rPr>
        <w:tab/>
        <w:t>:</w:t>
      </w:r>
      <w:r w:rsidR="00FA5945" w:rsidRPr="00462A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24FEE" w:rsidRPr="00462ADC">
        <w:rPr>
          <w:rFonts w:asciiTheme="minorHAnsi" w:hAnsiTheme="minorHAnsi" w:cstheme="minorHAnsi"/>
          <w:sz w:val="22"/>
          <w:szCs w:val="22"/>
          <w:lang w:val="de-DE"/>
        </w:rPr>
        <w:tab/>
      </w:r>
      <w:r w:rsidR="00840BA2">
        <w:rPr>
          <w:rFonts w:asciiTheme="minorHAnsi" w:hAnsiTheme="minorHAnsi" w:cstheme="minorHAnsi"/>
          <w:sz w:val="22"/>
          <w:szCs w:val="22"/>
          <w:lang w:val="de-DE"/>
        </w:rPr>
        <w:t>37</w:t>
      </w:r>
      <w:r w:rsidR="00C83856">
        <w:rPr>
          <w:rFonts w:asciiTheme="minorHAnsi" w:hAnsiTheme="minorHAnsi" w:cstheme="minorHAnsi"/>
          <w:sz w:val="22"/>
          <w:szCs w:val="22"/>
          <w:lang w:val="de-DE"/>
        </w:rPr>
        <w:t>/TR-SU/EDU/V</w:t>
      </w:r>
      <w:r w:rsidR="00840BA2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FE1D0E">
        <w:rPr>
          <w:rFonts w:asciiTheme="minorHAnsi" w:hAnsiTheme="minorHAnsi" w:cstheme="minorHAnsi"/>
          <w:sz w:val="22"/>
          <w:szCs w:val="22"/>
          <w:lang w:val="de-DE"/>
        </w:rPr>
        <w:t>/2013</w:t>
      </w:r>
      <w:r w:rsidR="009C3116">
        <w:rPr>
          <w:rFonts w:asciiTheme="minorHAnsi" w:hAnsiTheme="minorHAnsi" w:cstheme="minorHAnsi"/>
          <w:sz w:val="22"/>
          <w:szCs w:val="22"/>
          <w:lang w:val="de-DE"/>
        </w:rPr>
        <w:t xml:space="preserve">               </w:t>
      </w:r>
      <w:r w:rsidR="00CB004C">
        <w:rPr>
          <w:rFonts w:asciiTheme="minorHAnsi" w:hAnsiTheme="minorHAnsi" w:cstheme="minorHAnsi"/>
          <w:sz w:val="22"/>
          <w:szCs w:val="22"/>
          <w:lang w:val="de-DE"/>
        </w:rPr>
        <w:t xml:space="preserve">                 </w:t>
      </w:r>
      <w:r w:rsidR="00C8385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C8385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2A7D2D">
        <w:rPr>
          <w:rFonts w:asciiTheme="minorHAnsi" w:hAnsiTheme="minorHAnsi" w:cstheme="minorHAnsi"/>
          <w:sz w:val="22"/>
          <w:szCs w:val="22"/>
          <w:lang w:val="de-DE"/>
        </w:rPr>
        <w:tab/>
        <w:t xml:space="preserve">        </w:t>
      </w:r>
      <w:r w:rsidR="00326E09" w:rsidRPr="00462ADC">
        <w:rPr>
          <w:rFonts w:asciiTheme="minorHAnsi" w:hAnsiTheme="minorHAnsi" w:cstheme="minorHAnsi"/>
          <w:sz w:val="22"/>
          <w:szCs w:val="22"/>
          <w:lang w:val="de-DE"/>
        </w:rPr>
        <w:t xml:space="preserve">Bandung, </w:t>
      </w:r>
      <w:r w:rsidR="00C83856">
        <w:rPr>
          <w:rFonts w:asciiTheme="minorHAnsi" w:hAnsiTheme="minorHAnsi" w:cstheme="minorHAnsi"/>
          <w:sz w:val="22"/>
          <w:szCs w:val="22"/>
        </w:rPr>
        <w:t xml:space="preserve">13 </w:t>
      </w:r>
      <w:r w:rsidR="00840BA2">
        <w:rPr>
          <w:rFonts w:asciiTheme="minorHAnsi" w:hAnsiTheme="minorHAnsi" w:cstheme="minorHAnsi"/>
          <w:sz w:val="22"/>
          <w:szCs w:val="22"/>
        </w:rPr>
        <w:t>Ju</w:t>
      </w:r>
      <w:r w:rsidR="00FF3926">
        <w:rPr>
          <w:rFonts w:asciiTheme="minorHAnsi" w:hAnsiTheme="minorHAnsi" w:cstheme="minorHAnsi"/>
          <w:sz w:val="22"/>
          <w:szCs w:val="22"/>
        </w:rPr>
        <w:t>l</w:t>
      </w:r>
      <w:r w:rsidR="00840BA2">
        <w:rPr>
          <w:rFonts w:asciiTheme="minorHAnsi" w:hAnsiTheme="minorHAnsi" w:cstheme="minorHAnsi"/>
          <w:sz w:val="22"/>
          <w:szCs w:val="22"/>
        </w:rPr>
        <w:t>i</w:t>
      </w:r>
      <w:r w:rsidR="00C83856">
        <w:rPr>
          <w:rFonts w:asciiTheme="minorHAnsi" w:hAnsiTheme="minorHAnsi" w:cstheme="minorHAnsi"/>
          <w:sz w:val="22"/>
          <w:szCs w:val="22"/>
        </w:rPr>
        <w:t xml:space="preserve"> 2013</w:t>
      </w:r>
    </w:p>
    <w:p w:rsidR="00F8669E" w:rsidRPr="00462ADC" w:rsidRDefault="008307F8" w:rsidP="00EC5F41">
      <w:pPr>
        <w:tabs>
          <w:tab w:val="left" w:pos="851"/>
        </w:tabs>
        <w:ind w:left="993" w:hanging="993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62ADC">
        <w:rPr>
          <w:rFonts w:asciiTheme="minorHAnsi" w:hAnsiTheme="minorHAnsi" w:cstheme="minorHAnsi"/>
          <w:sz w:val="22"/>
          <w:szCs w:val="22"/>
          <w:lang w:val="de-DE"/>
        </w:rPr>
        <w:t>Lampiran</w:t>
      </w:r>
      <w:r w:rsidRPr="00462ADC">
        <w:rPr>
          <w:rFonts w:asciiTheme="minorHAnsi" w:hAnsiTheme="minorHAnsi" w:cstheme="minorHAnsi"/>
          <w:sz w:val="22"/>
          <w:szCs w:val="22"/>
          <w:lang w:val="de-DE"/>
        </w:rPr>
        <w:tab/>
        <w:t>:</w:t>
      </w:r>
      <w:r w:rsidR="00B52335" w:rsidRPr="00462ADC">
        <w:rPr>
          <w:rFonts w:asciiTheme="minorHAnsi" w:hAnsiTheme="minorHAnsi" w:cstheme="minorHAnsi"/>
          <w:sz w:val="22"/>
          <w:szCs w:val="22"/>
          <w:lang w:val="de-DE"/>
        </w:rPr>
        <w:tab/>
      </w:r>
      <w:r w:rsidR="00144903">
        <w:rPr>
          <w:rFonts w:asciiTheme="minorHAnsi" w:hAnsiTheme="minorHAnsi" w:cstheme="minorHAnsi"/>
          <w:sz w:val="22"/>
          <w:szCs w:val="22"/>
          <w:lang w:val="de-DE"/>
        </w:rPr>
        <w:t xml:space="preserve">1 Bundel </w:t>
      </w:r>
    </w:p>
    <w:p w:rsidR="00F8669E" w:rsidRDefault="00D67D40" w:rsidP="00EC5F41">
      <w:pPr>
        <w:tabs>
          <w:tab w:val="left" w:pos="851"/>
        </w:tabs>
        <w:ind w:left="993" w:right="3253" w:hanging="993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Perihal</w:t>
      </w:r>
      <w:r>
        <w:rPr>
          <w:rFonts w:asciiTheme="minorHAnsi" w:hAnsiTheme="minorHAnsi" w:cstheme="minorHAnsi"/>
          <w:sz w:val="22"/>
          <w:szCs w:val="22"/>
          <w:lang w:val="de-DE"/>
        </w:rPr>
        <w:tab/>
        <w:t>: Undangan Pelatihan</w:t>
      </w:r>
    </w:p>
    <w:p w:rsidR="00F36838" w:rsidRPr="00462ADC" w:rsidRDefault="00F36838" w:rsidP="00EC5F41">
      <w:pPr>
        <w:tabs>
          <w:tab w:val="left" w:pos="851"/>
        </w:tabs>
        <w:ind w:left="993" w:right="3253" w:hanging="993"/>
        <w:rPr>
          <w:rFonts w:asciiTheme="minorHAnsi" w:hAnsiTheme="minorHAnsi" w:cstheme="minorHAnsi"/>
          <w:sz w:val="22"/>
          <w:szCs w:val="22"/>
          <w:lang w:val="de-DE"/>
        </w:rPr>
      </w:pPr>
    </w:p>
    <w:p w:rsidR="0020026F" w:rsidRPr="00F226DB" w:rsidRDefault="0020026F" w:rsidP="00F8669E">
      <w:pPr>
        <w:tabs>
          <w:tab w:val="left" w:pos="851"/>
        </w:tabs>
        <w:jc w:val="both"/>
        <w:rPr>
          <w:rFonts w:asciiTheme="minorHAnsi" w:hAnsiTheme="minorHAnsi" w:cstheme="minorHAnsi"/>
          <w:sz w:val="8"/>
          <w:szCs w:val="8"/>
          <w:lang w:val="de-DE"/>
        </w:rPr>
      </w:pPr>
    </w:p>
    <w:p w:rsidR="001165D2" w:rsidRPr="00462ADC" w:rsidRDefault="00F75917" w:rsidP="00192139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62ADC">
        <w:rPr>
          <w:rFonts w:asciiTheme="minorHAnsi" w:hAnsiTheme="minorHAnsi" w:cstheme="minorHAnsi"/>
          <w:sz w:val="22"/>
          <w:szCs w:val="22"/>
          <w:lang w:val="de-DE"/>
        </w:rPr>
        <w:t>Kepada Yth.</w:t>
      </w:r>
    </w:p>
    <w:p w:rsidR="004C68C0" w:rsidRDefault="00F751DD" w:rsidP="001165D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Bpk/Ibu _________________________</w:t>
      </w:r>
    </w:p>
    <w:p w:rsidR="00956E09" w:rsidRPr="00462ADC" w:rsidRDefault="00F36838" w:rsidP="001165D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62ADC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956E09" w:rsidRPr="00462ADC">
        <w:rPr>
          <w:rFonts w:asciiTheme="minorHAnsi" w:hAnsiTheme="minorHAnsi" w:cstheme="minorHAnsi"/>
          <w:sz w:val="22"/>
          <w:szCs w:val="22"/>
          <w:lang w:val="de-DE"/>
        </w:rPr>
        <w:t>i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56E09" w:rsidRPr="00462ADC">
        <w:rPr>
          <w:rFonts w:asciiTheme="minorHAnsi" w:hAnsiTheme="minorHAnsi" w:cstheme="minorHAnsi"/>
          <w:sz w:val="22"/>
          <w:szCs w:val="22"/>
          <w:lang w:val="de-DE"/>
        </w:rPr>
        <w:t>Tempat</w:t>
      </w:r>
    </w:p>
    <w:p w:rsidR="00DB1E1A" w:rsidRPr="00462ADC" w:rsidRDefault="00DB1E1A" w:rsidP="00F226DB">
      <w:pPr>
        <w:tabs>
          <w:tab w:val="left" w:pos="562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F226DB" w:rsidRPr="00F226DB" w:rsidRDefault="00F226DB" w:rsidP="00F226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Dengan Hormat,</w:t>
      </w:r>
    </w:p>
    <w:p w:rsidR="00F751DD" w:rsidRDefault="00F751DD" w:rsidP="00F226DB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Melanjutkan pembahasan mengenai GEIT (the Governance and Management of Enterprise IT) yang sudah dimulai dengan kupas tuntas ISO 38500 dan COBIT 5 di bulan Juni 2013 yang lalu, maka Transforma pada Juli ini akan menyelenggarakan sharing session dengan topik IT Service Management dan Big Data Analytics.</w:t>
      </w:r>
    </w:p>
    <w:p w:rsidR="00F226DB" w:rsidRDefault="003974D9" w:rsidP="00F226DB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ITIL</w:t>
      </w:r>
      <w:r w:rsidR="00F751DD">
        <w:rPr>
          <w:rFonts w:asciiTheme="minorHAnsi" w:hAnsiTheme="minorHAnsi" w:cs="Tahoma"/>
          <w:sz w:val="22"/>
          <w:szCs w:val="22"/>
        </w:rPr>
        <w:t xml:space="preserve"> dan ISO 20000</w:t>
      </w:r>
      <w:r>
        <w:rPr>
          <w:rFonts w:asciiTheme="minorHAnsi" w:hAnsiTheme="minorHAnsi" w:cs="Tahoma"/>
          <w:sz w:val="22"/>
          <w:szCs w:val="22"/>
        </w:rPr>
        <w:t xml:space="preserve"> merupakan best </w:t>
      </w:r>
      <w:r w:rsidR="00F751DD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ractice</w:t>
      </w:r>
      <w:r w:rsidR="00F751DD">
        <w:rPr>
          <w:rFonts w:asciiTheme="minorHAnsi" w:hAnsiTheme="minorHAnsi" w:cs="Tahoma"/>
          <w:sz w:val="22"/>
          <w:szCs w:val="22"/>
        </w:rPr>
        <w:t xml:space="preserve"> dan standar</w:t>
      </w:r>
      <w:r>
        <w:rPr>
          <w:rFonts w:asciiTheme="minorHAnsi" w:hAnsiTheme="minorHAnsi" w:cs="Tahoma"/>
          <w:sz w:val="22"/>
          <w:szCs w:val="22"/>
        </w:rPr>
        <w:t xml:space="preserve"> ITSM yang telah diadopsi oleh banyak organisasi di dunia</w:t>
      </w:r>
      <w:r w:rsidR="00F751DD">
        <w:rPr>
          <w:rFonts w:asciiTheme="minorHAnsi" w:hAnsiTheme="minorHAnsi" w:cs="Tahoma"/>
          <w:sz w:val="22"/>
          <w:szCs w:val="22"/>
        </w:rPr>
        <w:t>,</w:t>
      </w:r>
      <w:r w:rsidR="00FA52A9">
        <w:rPr>
          <w:rFonts w:asciiTheme="minorHAnsi" w:hAnsiTheme="minorHAnsi" w:cs="Tahoma"/>
          <w:sz w:val="22"/>
          <w:szCs w:val="22"/>
        </w:rPr>
        <w:t xml:space="preserve"> riset APMG (2011) menyatakan estimasi 57% populasi dunia mengadopsi ITSM</w:t>
      </w:r>
      <w:r>
        <w:rPr>
          <w:rFonts w:asciiTheme="minorHAnsi" w:hAnsiTheme="minorHAnsi" w:cs="Tahoma"/>
          <w:sz w:val="22"/>
          <w:szCs w:val="22"/>
        </w:rPr>
        <w:t xml:space="preserve">. Berikut </w:t>
      </w:r>
      <w:r w:rsidR="00FA52A9">
        <w:rPr>
          <w:rFonts w:asciiTheme="minorHAnsi" w:hAnsiTheme="minorHAnsi" w:cs="Tahoma"/>
          <w:sz w:val="22"/>
          <w:szCs w:val="22"/>
        </w:rPr>
        <w:t xml:space="preserve">ini beberapa benefitnya </w:t>
      </w:r>
      <w:r>
        <w:rPr>
          <w:rFonts w:asciiTheme="minorHAnsi" w:hAnsiTheme="minorHAnsi" w:cs="Tahoma"/>
          <w:sz w:val="22"/>
          <w:szCs w:val="22"/>
        </w:rPr>
        <w:t xml:space="preserve">berdasarkan </w:t>
      </w:r>
      <w:r w:rsidR="00FA52A9">
        <w:rPr>
          <w:rFonts w:asciiTheme="minorHAnsi" w:hAnsiTheme="minorHAnsi" w:cs="Tahoma"/>
          <w:sz w:val="22"/>
          <w:szCs w:val="22"/>
        </w:rPr>
        <w:t xml:space="preserve">hasil </w:t>
      </w:r>
      <w:r>
        <w:rPr>
          <w:rFonts w:asciiTheme="minorHAnsi" w:hAnsiTheme="minorHAnsi" w:cs="Tahoma"/>
          <w:sz w:val="22"/>
          <w:szCs w:val="22"/>
        </w:rPr>
        <w:t xml:space="preserve">kajian tersebut yaitu cost control (19%), costumer satisfaction (15%), standardization (11%), downtime reduction (10%), faster response and resolution </w:t>
      </w:r>
      <w:r w:rsidR="00FA52A9">
        <w:rPr>
          <w:rFonts w:asciiTheme="minorHAnsi" w:hAnsiTheme="minorHAnsi" w:cs="Tahoma"/>
          <w:sz w:val="22"/>
          <w:szCs w:val="22"/>
        </w:rPr>
        <w:t>(9%), business IT-aligment (8%), dsb</w:t>
      </w:r>
      <w:r w:rsidR="00FF47EF">
        <w:rPr>
          <w:rFonts w:asciiTheme="minorHAnsi" w:hAnsiTheme="minorHAnsi" w:cs="Tahoma"/>
          <w:sz w:val="22"/>
          <w:szCs w:val="22"/>
        </w:rPr>
        <w:t>.</w:t>
      </w:r>
      <w:r w:rsidR="00FA52A9">
        <w:rPr>
          <w:rFonts w:asciiTheme="minorHAnsi" w:hAnsiTheme="minorHAnsi" w:cs="Tahoma"/>
          <w:sz w:val="22"/>
          <w:szCs w:val="22"/>
        </w:rPr>
        <w:t xml:space="preserve"> Selain membahas mengenai framework ITSM dan step-by-step implementasinya, kami juga menyediakan session assessment IT Governance dan ITSM menggunakan CMM (Capability Maturity Model) dan ISO 15504 (IT Process Capability).</w:t>
      </w:r>
    </w:p>
    <w:p w:rsidR="00FD2962" w:rsidRPr="00F226DB" w:rsidRDefault="00FA52A9" w:rsidP="00F226DB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Pada konteks D</w:t>
      </w:r>
      <w:r w:rsidR="00D401F2">
        <w:rPr>
          <w:rFonts w:asciiTheme="minorHAnsi" w:hAnsiTheme="minorHAnsi" w:cs="Tahoma"/>
          <w:sz w:val="22"/>
          <w:szCs w:val="22"/>
        </w:rPr>
        <w:t xml:space="preserve">ata </w:t>
      </w:r>
      <w:r>
        <w:rPr>
          <w:rFonts w:asciiTheme="minorHAnsi" w:hAnsiTheme="minorHAnsi" w:cs="Tahoma"/>
          <w:sz w:val="22"/>
          <w:szCs w:val="22"/>
        </w:rPr>
        <w:t>G</w:t>
      </w:r>
      <w:r w:rsidR="00D401F2">
        <w:rPr>
          <w:rFonts w:asciiTheme="minorHAnsi" w:hAnsiTheme="minorHAnsi" w:cs="Tahoma"/>
          <w:sz w:val="22"/>
          <w:szCs w:val="22"/>
        </w:rPr>
        <w:t xml:space="preserve">overnance &amp; </w:t>
      </w:r>
      <w:r>
        <w:rPr>
          <w:rFonts w:asciiTheme="minorHAnsi" w:hAnsiTheme="minorHAnsi" w:cs="Tahoma"/>
          <w:sz w:val="22"/>
          <w:szCs w:val="22"/>
        </w:rPr>
        <w:t>Management, h</w:t>
      </w:r>
      <w:r w:rsidR="00D401F2">
        <w:rPr>
          <w:rFonts w:asciiTheme="minorHAnsi" w:hAnsiTheme="minorHAnsi" w:cs="Tahoma"/>
          <w:sz w:val="22"/>
          <w:szCs w:val="22"/>
        </w:rPr>
        <w:t>asil survey IBM bersama Oxford University</w:t>
      </w:r>
      <w:r>
        <w:rPr>
          <w:rFonts w:asciiTheme="minorHAnsi" w:hAnsiTheme="minorHAnsi" w:cs="Tahoma"/>
          <w:sz w:val="22"/>
          <w:szCs w:val="22"/>
        </w:rPr>
        <w:t xml:space="preserve"> (2012)</w:t>
      </w:r>
      <w:r w:rsidR="00D401F2">
        <w:rPr>
          <w:rFonts w:asciiTheme="minorHAnsi" w:hAnsiTheme="minorHAnsi" w:cs="Tahoma"/>
          <w:sz w:val="22"/>
          <w:szCs w:val="22"/>
        </w:rPr>
        <w:t xml:space="preserve"> terhadap strategi pengadopsian Big Data Analytics menunjukkan 28% sedang melakukan aktivitas piloting implementasi Big Data. Hadoop merupakan platform komputasi secara paralel dan terdistribusi berbasis Open S</w:t>
      </w:r>
      <w:r w:rsidR="00391B60">
        <w:rPr>
          <w:rFonts w:asciiTheme="minorHAnsi" w:hAnsiTheme="minorHAnsi" w:cs="Tahoma"/>
          <w:sz w:val="22"/>
          <w:szCs w:val="22"/>
        </w:rPr>
        <w:t>ource yang dipioniri oleg Doug C</w:t>
      </w:r>
      <w:r w:rsidR="00D401F2">
        <w:rPr>
          <w:rFonts w:asciiTheme="minorHAnsi" w:hAnsiTheme="minorHAnsi" w:cs="Tahoma"/>
          <w:sz w:val="22"/>
          <w:szCs w:val="22"/>
        </w:rPr>
        <w:t xml:space="preserve">utting </w:t>
      </w:r>
      <w:r w:rsidR="00391B60">
        <w:rPr>
          <w:rFonts w:asciiTheme="minorHAnsi" w:hAnsiTheme="minorHAnsi" w:cs="Tahoma"/>
          <w:sz w:val="22"/>
          <w:szCs w:val="22"/>
        </w:rPr>
        <w:t>dengan mengikuti pengelolaan dan komputasi data terdistribusi pada Google File System (GFS).</w:t>
      </w:r>
      <w:r w:rsidR="002C7175">
        <w:rPr>
          <w:rFonts w:asciiTheme="minorHAnsi" w:hAnsiTheme="minorHAnsi" w:cs="Tahoma"/>
          <w:sz w:val="22"/>
          <w:szCs w:val="22"/>
        </w:rPr>
        <w:t xml:space="preserve"> Tools ini banyak dimanfaatkan untuk mengolah Big Data yang umumnya data tak terstruktur.</w:t>
      </w:r>
    </w:p>
    <w:p w:rsidR="00F226DB" w:rsidRPr="00F226DB" w:rsidRDefault="00FA52A9" w:rsidP="00FF47EF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Dengan ini,</w:t>
      </w:r>
      <w:r w:rsidR="00D768EC">
        <w:rPr>
          <w:rFonts w:asciiTheme="minorHAnsi" w:hAnsiTheme="minorHAnsi" w:cs="Tahoma"/>
          <w:sz w:val="22"/>
          <w:szCs w:val="22"/>
        </w:rPr>
        <w:t xml:space="preserve"> </w:t>
      </w:r>
      <w:r w:rsidR="00F226DB" w:rsidRPr="00F226DB">
        <w:rPr>
          <w:rFonts w:asciiTheme="minorHAnsi" w:hAnsiTheme="minorHAnsi" w:cs="Tahoma"/>
          <w:sz w:val="22"/>
          <w:szCs w:val="22"/>
        </w:rPr>
        <w:t xml:space="preserve">kami bermaksud mengundang Bapak dan Ibu sekalian </w:t>
      </w:r>
      <w:r w:rsidR="0052433D">
        <w:rPr>
          <w:rFonts w:asciiTheme="minorHAnsi" w:hAnsiTheme="minorHAnsi" w:cs="Tahoma"/>
          <w:sz w:val="22"/>
          <w:szCs w:val="22"/>
        </w:rPr>
        <w:t>dalam p</w:t>
      </w:r>
      <w:r w:rsidR="00D768EC">
        <w:rPr>
          <w:rFonts w:asciiTheme="minorHAnsi" w:hAnsiTheme="minorHAnsi" w:cs="Tahoma"/>
          <w:sz w:val="22"/>
          <w:szCs w:val="22"/>
        </w:rPr>
        <w:t>rogram edukasi kami</w:t>
      </w:r>
      <w:r w:rsidR="00C83856">
        <w:rPr>
          <w:rFonts w:asciiTheme="minorHAnsi" w:hAnsiTheme="minorHAnsi" w:cs="Tahoma"/>
          <w:sz w:val="22"/>
          <w:szCs w:val="22"/>
        </w:rPr>
        <w:t xml:space="preserve"> pada bulan Ju</w:t>
      </w:r>
      <w:r w:rsidR="002C7175">
        <w:rPr>
          <w:rFonts w:asciiTheme="minorHAnsi" w:hAnsiTheme="minorHAnsi" w:cs="Tahoma"/>
          <w:sz w:val="22"/>
          <w:szCs w:val="22"/>
        </w:rPr>
        <w:t>l</w:t>
      </w:r>
      <w:r w:rsidR="00C83856">
        <w:rPr>
          <w:rFonts w:asciiTheme="minorHAnsi" w:hAnsiTheme="minorHAnsi" w:cs="Tahoma"/>
          <w:sz w:val="22"/>
          <w:szCs w:val="22"/>
        </w:rPr>
        <w:t>i 2013</w:t>
      </w:r>
      <w:r w:rsidR="0052433D">
        <w:rPr>
          <w:rFonts w:asciiTheme="minorHAnsi" w:hAnsiTheme="minorHAnsi" w:cs="Tahoma"/>
          <w:sz w:val="22"/>
          <w:szCs w:val="22"/>
        </w:rPr>
        <w:t xml:space="preserve"> ini dengan tema “IT </w:t>
      </w:r>
      <w:r w:rsidR="002C7175">
        <w:rPr>
          <w:rFonts w:asciiTheme="minorHAnsi" w:hAnsiTheme="minorHAnsi" w:cs="Tahoma"/>
          <w:sz w:val="22"/>
          <w:szCs w:val="22"/>
        </w:rPr>
        <w:t xml:space="preserve">Service  Management </w:t>
      </w:r>
      <w:r>
        <w:rPr>
          <w:rFonts w:asciiTheme="minorHAnsi" w:hAnsiTheme="minorHAnsi" w:cs="Tahoma"/>
          <w:sz w:val="22"/>
          <w:szCs w:val="22"/>
        </w:rPr>
        <w:t>&amp;</w:t>
      </w:r>
      <w:r w:rsidR="002C7175">
        <w:rPr>
          <w:rFonts w:asciiTheme="minorHAnsi" w:hAnsiTheme="minorHAnsi" w:cs="Tahoma"/>
          <w:sz w:val="22"/>
          <w:szCs w:val="22"/>
        </w:rPr>
        <w:t xml:space="preserve"> Big Data Analytics</w:t>
      </w:r>
      <w:r w:rsidR="0052433D">
        <w:rPr>
          <w:rFonts w:asciiTheme="minorHAnsi" w:hAnsiTheme="minorHAnsi" w:cs="Tahoma"/>
          <w:sz w:val="22"/>
          <w:szCs w:val="22"/>
        </w:rPr>
        <w:t>” sbb:</w:t>
      </w:r>
    </w:p>
    <w:p w:rsidR="00144903" w:rsidRPr="00144903" w:rsidRDefault="00956B52" w:rsidP="00144903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6506F8">
        <w:rPr>
          <w:rStyle w:val="Strong"/>
          <w:rFonts w:asciiTheme="minorHAnsi" w:hAnsiTheme="minorHAnsi" w:cs="Tahoma"/>
          <w:sz w:val="22"/>
          <w:szCs w:val="22"/>
        </w:rPr>
        <w:t xml:space="preserve">Implementasi IT </w:t>
      </w:r>
      <w:r w:rsidR="008D294C">
        <w:rPr>
          <w:rStyle w:val="Strong"/>
          <w:rFonts w:asciiTheme="minorHAnsi" w:hAnsiTheme="minorHAnsi" w:cs="Tahoma"/>
          <w:sz w:val="22"/>
          <w:szCs w:val="22"/>
        </w:rPr>
        <w:t>Service</w:t>
      </w:r>
      <w:r w:rsidRPr="006506F8">
        <w:rPr>
          <w:rStyle w:val="Strong"/>
          <w:rFonts w:asciiTheme="minorHAnsi" w:hAnsiTheme="minorHAnsi" w:cs="Tahoma"/>
          <w:sz w:val="22"/>
          <w:szCs w:val="22"/>
        </w:rPr>
        <w:t xml:space="preserve"> Management Berbasis ISO </w:t>
      </w:r>
      <w:r w:rsidR="008D294C">
        <w:rPr>
          <w:rStyle w:val="Strong"/>
          <w:rFonts w:asciiTheme="minorHAnsi" w:hAnsiTheme="minorHAnsi" w:cs="Tahoma"/>
          <w:sz w:val="22"/>
          <w:szCs w:val="22"/>
        </w:rPr>
        <w:t>20000 dan ITIL</w:t>
      </w:r>
      <w:r w:rsidR="00D768EC">
        <w:rPr>
          <w:rFonts w:asciiTheme="minorHAnsi" w:hAnsiTheme="minorHAnsi" w:cs="Tahoma"/>
          <w:sz w:val="22"/>
          <w:szCs w:val="22"/>
        </w:rPr>
        <w:t xml:space="preserve"> </w:t>
      </w:r>
    </w:p>
    <w:p w:rsidR="00F226DB" w:rsidRPr="00F226DB" w:rsidRDefault="008D294C" w:rsidP="00144903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Kamis-Jumat</w:t>
      </w:r>
      <w:r w:rsidR="00144903">
        <w:rPr>
          <w:rFonts w:asciiTheme="minorHAnsi" w:hAnsiTheme="minorHAnsi" w:cs="Tahoma"/>
          <w:sz w:val="22"/>
          <w:szCs w:val="22"/>
        </w:rPr>
        <w:t xml:space="preserve">, </w:t>
      </w:r>
      <w:r w:rsidR="00956B52">
        <w:rPr>
          <w:rFonts w:asciiTheme="minorHAnsi" w:hAnsiTheme="minorHAnsi" w:cs="Tahoma"/>
          <w:sz w:val="22"/>
          <w:szCs w:val="22"/>
        </w:rPr>
        <w:t>4-5 Ju</w:t>
      </w:r>
      <w:r>
        <w:rPr>
          <w:rFonts w:asciiTheme="minorHAnsi" w:hAnsiTheme="minorHAnsi" w:cs="Tahoma"/>
          <w:sz w:val="22"/>
          <w:szCs w:val="22"/>
        </w:rPr>
        <w:t>l</w:t>
      </w:r>
      <w:r w:rsidR="00956B52">
        <w:rPr>
          <w:rFonts w:asciiTheme="minorHAnsi" w:hAnsiTheme="minorHAnsi" w:cs="Tahoma"/>
          <w:sz w:val="22"/>
          <w:szCs w:val="22"/>
        </w:rPr>
        <w:t>i 2013</w:t>
      </w:r>
      <w:r w:rsidR="00144903">
        <w:rPr>
          <w:rFonts w:asciiTheme="minorHAnsi" w:hAnsiTheme="minorHAnsi" w:cs="Tahoma"/>
          <w:sz w:val="22"/>
          <w:szCs w:val="22"/>
        </w:rPr>
        <w:t xml:space="preserve"> @ </w:t>
      </w:r>
      <w:r>
        <w:rPr>
          <w:rFonts w:asciiTheme="minorHAnsi" w:hAnsiTheme="minorHAnsi" w:cs="Tahoma"/>
          <w:sz w:val="22"/>
          <w:szCs w:val="22"/>
        </w:rPr>
        <w:t>Aston Tropicana Hotel</w:t>
      </w:r>
      <w:r w:rsidR="0052433D">
        <w:rPr>
          <w:rFonts w:asciiTheme="minorHAnsi" w:hAnsiTheme="minorHAnsi" w:cs="Tahoma"/>
          <w:sz w:val="22"/>
          <w:szCs w:val="22"/>
        </w:rPr>
        <w:t xml:space="preserve">, </w:t>
      </w:r>
      <w:r w:rsidR="00FA52A9">
        <w:rPr>
          <w:rFonts w:asciiTheme="minorHAnsi" w:hAnsiTheme="minorHAnsi" w:cs="Tahoma"/>
          <w:sz w:val="22"/>
          <w:szCs w:val="22"/>
        </w:rPr>
        <w:t xml:space="preserve">Cihampelas </w:t>
      </w:r>
      <w:r w:rsidR="00631C51">
        <w:rPr>
          <w:rFonts w:asciiTheme="minorHAnsi" w:hAnsiTheme="minorHAnsi" w:cs="Tahoma"/>
          <w:sz w:val="22"/>
          <w:szCs w:val="22"/>
        </w:rPr>
        <w:t>Bandung</w:t>
      </w:r>
    </w:p>
    <w:p w:rsidR="00DA3D2F" w:rsidRPr="00DA3D2F" w:rsidRDefault="00F226DB" w:rsidP="00144903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A506A">
        <w:rPr>
          <w:rStyle w:val="Strong"/>
          <w:rFonts w:asciiTheme="minorHAnsi" w:hAnsiTheme="minorHAnsi" w:cs="Tahoma"/>
          <w:sz w:val="22"/>
          <w:szCs w:val="22"/>
        </w:rPr>
        <w:t>I</w:t>
      </w:r>
      <w:r w:rsidR="008D294C">
        <w:rPr>
          <w:rStyle w:val="Strong"/>
          <w:rFonts w:asciiTheme="minorHAnsi" w:hAnsiTheme="minorHAnsi" w:cs="Tahoma"/>
          <w:sz w:val="22"/>
          <w:szCs w:val="22"/>
        </w:rPr>
        <w:t>TIL V3 Fo</w:t>
      </w:r>
      <w:r w:rsidR="00FA52A9">
        <w:rPr>
          <w:rStyle w:val="Strong"/>
          <w:rFonts w:asciiTheme="minorHAnsi" w:hAnsiTheme="minorHAnsi" w:cs="Tahoma"/>
          <w:sz w:val="22"/>
          <w:szCs w:val="22"/>
        </w:rPr>
        <w:t>u</w:t>
      </w:r>
      <w:r w:rsidR="008D294C">
        <w:rPr>
          <w:rStyle w:val="Strong"/>
          <w:rFonts w:asciiTheme="minorHAnsi" w:hAnsiTheme="minorHAnsi" w:cs="Tahoma"/>
          <w:sz w:val="22"/>
          <w:szCs w:val="22"/>
        </w:rPr>
        <w:t>ndation Exam Preparation</w:t>
      </w:r>
    </w:p>
    <w:p w:rsidR="00D768EC" w:rsidRPr="00D768EC" w:rsidRDefault="008D294C" w:rsidP="00DA3D2F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Rabu</w:t>
      </w:r>
      <w:r w:rsidR="0052433D">
        <w:rPr>
          <w:rFonts w:asciiTheme="minorHAnsi" w:hAnsiTheme="minorHAnsi" w:cs="Tahoma"/>
          <w:sz w:val="22"/>
          <w:szCs w:val="22"/>
        </w:rPr>
        <w:t>-Jumat</w:t>
      </w:r>
      <w:r w:rsidR="00D768EC">
        <w:rPr>
          <w:rFonts w:asciiTheme="minorHAnsi" w:hAnsiTheme="minorHAnsi" w:cs="Tahoma"/>
          <w:sz w:val="22"/>
          <w:szCs w:val="22"/>
        </w:rPr>
        <w:t>,</w:t>
      </w:r>
      <w:r w:rsidR="00F226DB" w:rsidRPr="00F226DB">
        <w:rPr>
          <w:rFonts w:asciiTheme="minorHAnsi" w:hAnsiTheme="minorHAnsi" w:cs="Tahoma"/>
          <w:sz w:val="22"/>
          <w:szCs w:val="22"/>
        </w:rPr>
        <w:t xml:space="preserve"> </w:t>
      </w:r>
      <w:r w:rsidR="002315EC">
        <w:rPr>
          <w:rFonts w:asciiTheme="minorHAnsi" w:hAnsiTheme="minorHAnsi" w:cs="Tahoma"/>
          <w:sz w:val="22"/>
          <w:szCs w:val="22"/>
        </w:rPr>
        <w:t>1</w:t>
      </w:r>
      <w:r>
        <w:rPr>
          <w:rFonts w:asciiTheme="minorHAnsi" w:hAnsiTheme="minorHAnsi" w:cs="Tahoma"/>
          <w:sz w:val="22"/>
          <w:szCs w:val="22"/>
        </w:rPr>
        <w:t>0</w:t>
      </w:r>
      <w:r w:rsidR="002315EC">
        <w:rPr>
          <w:rFonts w:asciiTheme="minorHAnsi" w:hAnsiTheme="minorHAnsi" w:cs="Tahoma"/>
          <w:sz w:val="22"/>
          <w:szCs w:val="22"/>
        </w:rPr>
        <w:t>-1</w:t>
      </w:r>
      <w:r>
        <w:rPr>
          <w:rFonts w:asciiTheme="minorHAnsi" w:hAnsiTheme="minorHAnsi" w:cs="Tahoma"/>
          <w:sz w:val="22"/>
          <w:szCs w:val="22"/>
        </w:rPr>
        <w:t>2</w:t>
      </w:r>
      <w:r w:rsidR="00F17788">
        <w:rPr>
          <w:rFonts w:asciiTheme="minorHAnsi" w:hAnsiTheme="minorHAnsi" w:cs="Tahoma"/>
          <w:sz w:val="22"/>
          <w:szCs w:val="22"/>
        </w:rPr>
        <w:t xml:space="preserve"> Jul</w:t>
      </w:r>
      <w:r w:rsidR="002315EC">
        <w:rPr>
          <w:rFonts w:asciiTheme="minorHAnsi" w:hAnsiTheme="minorHAnsi" w:cs="Tahoma"/>
          <w:sz w:val="22"/>
          <w:szCs w:val="22"/>
        </w:rPr>
        <w:t>i 2013</w:t>
      </w:r>
      <w:r w:rsidR="0052433D">
        <w:rPr>
          <w:rFonts w:asciiTheme="minorHAnsi" w:hAnsiTheme="minorHAnsi" w:cs="Tahoma"/>
          <w:sz w:val="22"/>
          <w:szCs w:val="22"/>
        </w:rPr>
        <w:t xml:space="preserve"> </w:t>
      </w:r>
      <w:r w:rsidR="00631C51">
        <w:rPr>
          <w:rFonts w:asciiTheme="minorHAnsi" w:hAnsiTheme="minorHAnsi" w:cs="Tahoma"/>
          <w:sz w:val="22"/>
          <w:szCs w:val="22"/>
        </w:rPr>
        <w:t xml:space="preserve">@ </w:t>
      </w:r>
      <w:r w:rsidR="00FA52A9">
        <w:rPr>
          <w:rFonts w:asciiTheme="minorHAnsi" w:hAnsiTheme="minorHAnsi" w:cs="Tahoma"/>
          <w:sz w:val="22"/>
          <w:szCs w:val="22"/>
        </w:rPr>
        <w:t>Faveh</w:t>
      </w:r>
      <w:r w:rsidR="0052433D">
        <w:rPr>
          <w:rFonts w:asciiTheme="minorHAnsi" w:hAnsiTheme="minorHAnsi" w:cs="Tahoma"/>
          <w:sz w:val="22"/>
          <w:szCs w:val="22"/>
        </w:rPr>
        <w:t xml:space="preserve">otel, </w:t>
      </w:r>
      <w:r w:rsidR="00FA52A9">
        <w:rPr>
          <w:rFonts w:asciiTheme="minorHAnsi" w:hAnsiTheme="minorHAnsi" w:cs="Tahoma"/>
          <w:sz w:val="22"/>
          <w:szCs w:val="22"/>
        </w:rPr>
        <w:t xml:space="preserve">Cihampelas </w:t>
      </w:r>
      <w:r w:rsidR="00631C51">
        <w:rPr>
          <w:rFonts w:asciiTheme="minorHAnsi" w:hAnsiTheme="minorHAnsi" w:cs="Tahoma"/>
          <w:sz w:val="22"/>
          <w:szCs w:val="22"/>
        </w:rPr>
        <w:t>Bandung</w:t>
      </w:r>
    </w:p>
    <w:p w:rsidR="0052433D" w:rsidRPr="0052433D" w:rsidRDefault="00F17788" w:rsidP="00144903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 w:cs="Tahoma"/>
          <w:sz w:val="22"/>
          <w:szCs w:val="22"/>
        </w:rPr>
        <w:t>Strategi Implementasi Big Data &amp; Arsitektur Hadoop</w:t>
      </w:r>
    </w:p>
    <w:p w:rsidR="00F226DB" w:rsidRPr="00CA3377" w:rsidRDefault="00F17788" w:rsidP="0052433D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Senin-Selasa</w:t>
      </w:r>
      <w:r w:rsidR="00D768EC">
        <w:rPr>
          <w:rFonts w:asciiTheme="minorHAnsi" w:hAnsiTheme="minorHAnsi" w:cs="Tahoma"/>
          <w:sz w:val="22"/>
          <w:szCs w:val="22"/>
        </w:rPr>
        <w:t>,</w:t>
      </w:r>
      <w:r w:rsidR="00F226DB" w:rsidRPr="00F226DB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15-16</w:t>
      </w:r>
      <w:r w:rsidR="00CA3377">
        <w:rPr>
          <w:rFonts w:asciiTheme="minorHAnsi" w:hAnsiTheme="minorHAnsi" w:cs="Tahoma"/>
          <w:sz w:val="22"/>
          <w:szCs w:val="22"/>
        </w:rPr>
        <w:t xml:space="preserve"> Ju</w:t>
      </w:r>
      <w:r>
        <w:rPr>
          <w:rFonts w:asciiTheme="minorHAnsi" w:hAnsiTheme="minorHAnsi" w:cs="Tahoma"/>
          <w:sz w:val="22"/>
          <w:szCs w:val="22"/>
        </w:rPr>
        <w:t>l</w:t>
      </w:r>
      <w:r w:rsidR="00CA3377">
        <w:rPr>
          <w:rFonts w:asciiTheme="minorHAnsi" w:hAnsiTheme="minorHAnsi" w:cs="Tahoma"/>
          <w:sz w:val="22"/>
          <w:szCs w:val="22"/>
        </w:rPr>
        <w:t>i 2013</w:t>
      </w:r>
      <w:r w:rsidR="00050D75">
        <w:rPr>
          <w:rFonts w:asciiTheme="minorHAnsi" w:hAnsiTheme="minorHAnsi" w:cs="Tahoma"/>
          <w:sz w:val="22"/>
          <w:szCs w:val="22"/>
        </w:rPr>
        <w:t xml:space="preserve"> @</w:t>
      </w:r>
      <w:r w:rsidR="0052433D">
        <w:rPr>
          <w:rFonts w:asciiTheme="minorHAnsi" w:hAnsiTheme="minorHAnsi" w:cs="Tahoma"/>
          <w:sz w:val="22"/>
          <w:szCs w:val="22"/>
        </w:rPr>
        <w:t xml:space="preserve"> </w:t>
      </w:r>
      <w:r w:rsidR="00144903">
        <w:rPr>
          <w:rFonts w:asciiTheme="minorHAnsi" w:hAnsiTheme="minorHAnsi" w:cs="Tahoma"/>
          <w:sz w:val="22"/>
          <w:szCs w:val="22"/>
        </w:rPr>
        <w:t>Banana-</w:t>
      </w:r>
      <w:r w:rsidR="00CA3377">
        <w:rPr>
          <w:rFonts w:asciiTheme="minorHAnsi" w:hAnsiTheme="minorHAnsi" w:cs="Tahoma"/>
          <w:sz w:val="22"/>
          <w:szCs w:val="22"/>
        </w:rPr>
        <w:t>Inn</w:t>
      </w:r>
      <w:r w:rsidR="0052433D">
        <w:rPr>
          <w:rFonts w:asciiTheme="minorHAnsi" w:hAnsiTheme="minorHAnsi" w:cs="Tahoma"/>
          <w:sz w:val="22"/>
          <w:szCs w:val="22"/>
        </w:rPr>
        <w:t xml:space="preserve"> Hotel, </w:t>
      </w:r>
      <w:r w:rsidR="00FA52A9">
        <w:rPr>
          <w:rFonts w:asciiTheme="minorHAnsi" w:hAnsiTheme="minorHAnsi" w:cs="Tahoma"/>
          <w:sz w:val="22"/>
          <w:szCs w:val="22"/>
        </w:rPr>
        <w:t xml:space="preserve">Setiabudi </w:t>
      </w:r>
      <w:r w:rsidR="00631C51">
        <w:rPr>
          <w:rFonts w:asciiTheme="minorHAnsi" w:hAnsiTheme="minorHAnsi" w:cs="Tahoma"/>
          <w:sz w:val="22"/>
          <w:szCs w:val="22"/>
        </w:rPr>
        <w:t>Bandung</w:t>
      </w:r>
    </w:p>
    <w:p w:rsidR="0052433D" w:rsidRPr="0052433D" w:rsidRDefault="00F17788" w:rsidP="00144903">
      <w:pPr>
        <w:numPr>
          <w:ilvl w:val="0"/>
          <w:numId w:val="4"/>
        </w:numPr>
        <w:jc w:val="both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="Tahoma"/>
          <w:sz w:val="22"/>
          <w:szCs w:val="22"/>
        </w:rPr>
        <w:t xml:space="preserve">Assessment IT Governance dan ITSM berbasis COBIT &amp; ISO 20000 menggunakan ISO 15504 </w:t>
      </w:r>
    </w:p>
    <w:p w:rsidR="00CA3377" w:rsidRDefault="00F17788" w:rsidP="0052433D">
      <w:pPr>
        <w:ind w:left="720"/>
        <w:jc w:val="both"/>
        <w:rPr>
          <w:rStyle w:val="Strong"/>
          <w:rFonts w:asciiTheme="minorHAnsi" w:hAnsiTheme="minorHAnsi" w:cs="Tahoma"/>
          <w:b w:val="0"/>
          <w:sz w:val="22"/>
          <w:szCs w:val="22"/>
        </w:rPr>
      </w:pPr>
      <w:r>
        <w:rPr>
          <w:rStyle w:val="Strong"/>
          <w:rFonts w:asciiTheme="minorHAnsi" w:hAnsiTheme="minorHAnsi" w:cs="Tahoma"/>
          <w:b w:val="0"/>
          <w:sz w:val="22"/>
          <w:szCs w:val="22"/>
        </w:rPr>
        <w:t>Kamis</w:t>
      </w:r>
      <w:r w:rsidR="0052433D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-Jumat, </w:t>
      </w:r>
      <w:r>
        <w:rPr>
          <w:rStyle w:val="Strong"/>
          <w:rFonts w:asciiTheme="minorHAnsi" w:hAnsiTheme="minorHAnsi" w:cs="Tahoma"/>
          <w:b w:val="0"/>
          <w:sz w:val="22"/>
          <w:szCs w:val="22"/>
        </w:rPr>
        <w:t>18</w:t>
      </w:r>
      <w:r w:rsidR="0052433D">
        <w:rPr>
          <w:rStyle w:val="Strong"/>
          <w:rFonts w:asciiTheme="minorHAnsi" w:hAnsiTheme="minorHAnsi" w:cs="Tahoma"/>
          <w:b w:val="0"/>
          <w:sz w:val="22"/>
          <w:szCs w:val="22"/>
        </w:rPr>
        <w:t>-</w:t>
      </w:r>
      <w:r>
        <w:rPr>
          <w:rStyle w:val="Strong"/>
          <w:rFonts w:asciiTheme="minorHAnsi" w:hAnsiTheme="minorHAnsi" w:cs="Tahoma"/>
          <w:b w:val="0"/>
          <w:sz w:val="22"/>
          <w:szCs w:val="22"/>
        </w:rPr>
        <w:t>19</w:t>
      </w:r>
      <w:r w:rsidR="0052433D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 Ju</w:t>
      </w:r>
      <w:r>
        <w:rPr>
          <w:rStyle w:val="Strong"/>
          <w:rFonts w:asciiTheme="minorHAnsi" w:hAnsiTheme="minorHAnsi" w:cs="Tahoma"/>
          <w:b w:val="0"/>
          <w:sz w:val="22"/>
          <w:szCs w:val="22"/>
        </w:rPr>
        <w:t>l</w:t>
      </w:r>
      <w:r w:rsidR="0052433D">
        <w:rPr>
          <w:rStyle w:val="Strong"/>
          <w:rFonts w:asciiTheme="minorHAnsi" w:hAnsiTheme="minorHAnsi" w:cs="Tahoma"/>
          <w:b w:val="0"/>
          <w:sz w:val="22"/>
          <w:szCs w:val="22"/>
        </w:rPr>
        <w:t>i 2013</w:t>
      </w:r>
      <w:r w:rsidR="00050D75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 </w:t>
      </w:r>
      <w:r w:rsidR="00144903">
        <w:rPr>
          <w:rStyle w:val="Strong"/>
          <w:rFonts w:asciiTheme="minorHAnsi" w:hAnsiTheme="minorHAnsi" w:cs="Tahoma"/>
          <w:b w:val="0"/>
          <w:sz w:val="22"/>
          <w:szCs w:val="22"/>
        </w:rPr>
        <w:t>@</w:t>
      </w:r>
      <w:r w:rsidR="0052433D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 </w:t>
      </w:r>
      <w:r w:rsidR="00A35A39">
        <w:rPr>
          <w:rStyle w:val="Strong"/>
          <w:rFonts w:asciiTheme="minorHAnsi" w:hAnsiTheme="minorHAnsi" w:cs="Tahoma"/>
          <w:b w:val="0"/>
          <w:sz w:val="22"/>
          <w:szCs w:val="22"/>
        </w:rPr>
        <w:t>Savoy Homann Hotel</w:t>
      </w:r>
      <w:r w:rsidR="0052433D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, </w:t>
      </w:r>
      <w:r w:rsidR="00FA52A9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Asia Afrika </w:t>
      </w:r>
      <w:r w:rsidR="00050D75">
        <w:rPr>
          <w:rStyle w:val="Strong"/>
          <w:rFonts w:asciiTheme="minorHAnsi" w:hAnsiTheme="minorHAnsi" w:cs="Tahoma"/>
          <w:b w:val="0"/>
          <w:sz w:val="22"/>
          <w:szCs w:val="22"/>
        </w:rPr>
        <w:t>Bandung</w:t>
      </w:r>
    </w:p>
    <w:p w:rsidR="00A35A39" w:rsidRPr="00A35A39" w:rsidRDefault="00A35A39" w:rsidP="00A35A39">
      <w:pPr>
        <w:pStyle w:val="ListParagraph"/>
        <w:numPr>
          <w:ilvl w:val="0"/>
          <w:numId w:val="5"/>
        </w:numPr>
        <w:jc w:val="both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/>
          <w:bCs w:val="0"/>
          <w:sz w:val="22"/>
          <w:szCs w:val="22"/>
        </w:rPr>
        <w:t>CCDH (Certified Developer For Hadoop) Exam Preparation</w:t>
      </w:r>
    </w:p>
    <w:p w:rsidR="00A35A39" w:rsidRPr="00A35A39" w:rsidRDefault="00A35A39" w:rsidP="00A35A39">
      <w:pPr>
        <w:pStyle w:val="ListParagraph"/>
        <w:jc w:val="both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Senin-Jumat, 22-26 Juli 2013 @Comblabs ITB, </w:t>
      </w:r>
      <w:r w:rsidR="00FA52A9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Ganesha </w:t>
      </w:r>
      <w:bookmarkStart w:id="0" w:name="_GoBack"/>
      <w:bookmarkEnd w:id="0"/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>Bandung</w:t>
      </w:r>
    </w:p>
    <w:p w:rsidR="00FF47EF" w:rsidRDefault="00FF47EF" w:rsidP="00621776">
      <w:pPr>
        <w:jc w:val="both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621776" w:rsidRPr="00462ADC" w:rsidRDefault="00621776" w:rsidP="00621776">
      <w:pPr>
        <w:jc w:val="both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462ADC">
        <w:rPr>
          <w:rFonts w:asciiTheme="minorHAnsi" w:hAnsiTheme="minorHAnsi" w:cstheme="minorHAnsi"/>
          <w:sz w:val="22"/>
          <w:szCs w:val="22"/>
          <w:lang w:val="en-GB"/>
        </w:rPr>
        <w:t xml:space="preserve">Sebagai tambahan informasi, kami lampirkan </w:t>
      </w:r>
      <w:r w:rsidR="0052433D">
        <w:rPr>
          <w:rFonts w:asciiTheme="minorHAnsi" w:hAnsiTheme="minorHAnsi" w:cstheme="minorHAnsi"/>
          <w:sz w:val="22"/>
          <w:szCs w:val="22"/>
          <w:lang w:val="en-GB"/>
        </w:rPr>
        <w:t xml:space="preserve">leaflet, daftar hotel terdekat, serta formulir pendaftaran program </w:t>
      </w:r>
      <w:r>
        <w:rPr>
          <w:rFonts w:asciiTheme="minorHAnsi" w:hAnsiTheme="minorHAnsi" w:cstheme="minorHAnsi"/>
          <w:sz w:val="22"/>
          <w:szCs w:val="22"/>
          <w:lang w:val="id-ID"/>
        </w:rPr>
        <w:t>edukasi</w:t>
      </w:r>
      <w:r w:rsidRPr="00462ADC">
        <w:rPr>
          <w:rFonts w:asciiTheme="minorHAnsi" w:hAnsiTheme="minorHAnsi" w:cstheme="minorHAnsi"/>
          <w:sz w:val="22"/>
          <w:szCs w:val="22"/>
          <w:lang w:val="en-GB"/>
        </w:rPr>
        <w:t xml:space="preserve"> tersebut</w:t>
      </w:r>
      <w:r>
        <w:rPr>
          <w:rFonts w:asciiTheme="minorHAnsi" w:hAnsiTheme="minorHAnsi" w:cstheme="minorHAnsi"/>
          <w:sz w:val="22"/>
          <w:szCs w:val="22"/>
          <w:lang w:val="id-ID"/>
        </w:rPr>
        <w:t>.</w:t>
      </w:r>
      <w:r w:rsidRPr="00462ADC">
        <w:rPr>
          <w:rFonts w:asciiTheme="minorHAnsi" w:hAnsiTheme="minorHAnsi" w:cstheme="minorHAnsi"/>
          <w:sz w:val="22"/>
          <w:szCs w:val="22"/>
          <w:lang w:val="en-GB"/>
        </w:rPr>
        <w:t xml:space="preserve"> Besar harapan kami, Bapak/Ibu </w:t>
      </w:r>
      <w:r w:rsidR="0052433D">
        <w:rPr>
          <w:rFonts w:asciiTheme="minorHAnsi" w:hAnsiTheme="minorHAnsi" w:cstheme="minorHAnsi"/>
          <w:sz w:val="22"/>
          <w:szCs w:val="22"/>
          <w:lang w:val="en-GB"/>
        </w:rPr>
        <w:t xml:space="preserve">dapat menghadiri acara ini </w:t>
      </w:r>
      <w:r w:rsidRPr="00462ADC">
        <w:rPr>
          <w:rFonts w:asciiTheme="minorHAnsi" w:hAnsiTheme="minorHAnsi" w:cstheme="minorHAnsi"/>
          <w:sz w:val="22"/>
          <w:szCs w:val="22"/>
          <w:lang w:val="en-GB"/>
        </w:rPr>
        <w:t xml:space="preserve">ataupun </w:t>
      </w:r>
      <w:r w:rsidR="0052433D">
        <w:rPr>
          <w:rFonts w:asciiTheme="minorHAnsi" w:hAnsiTheme="minorHAnsi" w:cstheme="minorHAnsi"/>
          <w:sz w:val="22"/>
          <w:szCs w:val="22"/>
          <w:lang w:val="en-GB"/>
        </w:rPr>
        <w:t xml:space="preserve">dapat mengirimkan </w:t>
      </w:r>
      <w:r w:rsidRPr="00462ADC">
        <w:rPr>
          <w:rFonts w:asciiTheme="minorHAnsi" w:hAnsiTheme="minorHAnsi" w:cstheme="minorHAnsi"/>
          <w:sz w:val="22"/>
          <w:szCs w:val="22"/>
          <w:lang w:val="en-GB"/>
        </w:rPr>
        <w:t>staf perwakilan terkait.</w:t>
      </w:r>
      <w:r w:rsidR="00AA0B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62ADC">
        <w:rPr>
          <w:rFonts w:asciiTheme="minorHAnsi" w:hAnsiTheme="minorHAnsi" w:cstheme="minorHAnsi"/>
          <w:sz w:val="22"/>
          <w:szCs w:val="22"/>
          <w:lang w:val="en-GB"/>
        </w:rPr>
        <w:t>Atas perhatian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Bapak/Ibu</w:t>
      </w:r>
      <w:r w:rsidRPr="00462ADC">
        <w:rPr>
          <w:rFonts w:asciiTheme="minorHAnsi" w:hAnsiTheme="minorHAnsi" w:cstheme="minorHAnsi"/>
          <w:sz w:val="22"/>
          <w:szCs w:val="22"/>
          <w:lang w:val="en-GB"/>
        </w:rPr>
        <w:t>, kami ucapkan terima kasih.</w:t>
      </w:r>
    </w:p>
    <w:p w:rsidR="00621776" w:rsidRPr="00462ADC" w:rsidRDefault="00621776" w:rsidP="00931177">
      <w:pPr>
        <w:jc w:val="both"/>
        <w:outlineLvl w:val="0"/>
        <w:rPr>
          <w:rFonts w:asciiTheme="minorHAnsi" w:hAnsiTheme="minorHAnsi" w:cstheme="minorHAnsi"/>
          <w:sz w:val="22"/>
          <w:szCs w:val="22"/>
          <w:lang w:val="sv-SE"/>
        </w:rPr>
      </w:pPr>
    </w:p>
    <w:p w:rsidR="001165D2" w:rsidRPr="00462ADC" w:rsidRDefault="001165D2" w:rsidP="00621776">
      <w:pPr>
        <w:ind w:left="5098"/>
        <w:jc w:val="center"/>
        <w:rPr>
          <w:rFonts w:asciiTheme="minorHAnsi" w:hAnsiTheme="minorHAnsi" w:cstheme="minorHAnsi"/>
          <w:sz w:val="22"/>
          <w:szCs w:val="22"/>
          <w:lang w:val="sv-SE"/>
        </w:rPr>
      </w:pPr>
      <w:r w:rsidRPr="00462ADC">
        <w:rPr>
          <w:rFonts w:asciiTheme="minorHAnsi" w:hAnsiTheme="minorHAnsi" w:cstheme="minorHAnsi"/>
          <w:sz w:val="22"/>
          <w:szCs w:val="22"/>
          <w:lang w:val="sv-SE"/>
        </w:rPr>
        <w:t>Hormat kami,</w:t>
      </w:r>
    </w:p>
    <w:p w:rsidR="001165D2" w:rsidRPr="00462ADC" w:rsidRDefault="00621776" w:rsidP="00621776">
      <w:pPr>
        <w:ind w:left="5098"/>
        <w:jc w:val="center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CEO Transforma</w:t>
      </w:r>
    </w:p>
    <w:p w:rsidR="00931177" w:rsidRDefault="00F45CDD" w:rsidP="004E207A">
      <w:pPr>
        <w:ind w:left="5103"/>
        <w:jc w:val="center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25400</wp:posOffset>
            </wp:positionV>
            <wp:extent cx="1695450" cy="428625"/>
            <wp:effectExtent l="19050" t="0" r="0" b="0"/>
            <wp:wrapNone/>
            <wp:docPr id="6" name="Picture 5" descr="D:\Lidia-new\Lidia_Transforma\04 - My Work\TRANSFORMA\Company Profile PT. Transforma Research and Solutions\ttd Pak B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idia-new\Lidia_Transforma\04 - My Work\TRANSFORMA\Company Profile PT. Transforma Research and Solutions\ttd Pak Ba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776" w:rsidRDefault="00621776" w:rsidP="004E207A">
      <w:pPr>
        <w:ind w:left="5103"/>
        <w:jc w:val="center"/>
        <w:rPr>
          <w:rFonts w:asciiTheme="minorHAnsi" w:hAnsiTheme="minorHAnsi" w:cstheme="minorHAnsi"/>
          <w:sz w:val="22"/>
          <w:szCs w:val="22"/>
          <w:lang w:val="sv-SE"/>
        </w:rPr>
      </w:pPr>
    </w:p>
    <w:p w:rsidR="00F45CDD" w:rsidRPr="00462ADC" w:rsidRDefault="00F45CDD" w:rsidP="004E207A">
      <w:pPr>
        <w:ind w:left="5103"/>
        <w:jc w:val="center"/>
        <w:rPr>
          <w:rFonts w:asciiTheme="minorHAnsi" w:hAnsiTheme="minorHAnsi" w:cstheme="minorHAnsi"/>
          <w:sz w:val="22"/>
          <w:szCs w:val="22"/>
          <w:lang w:val="sv-SE"/>
        </w:rPr>
      </w:pPr>
    </w:p>
    <w:p w:rsidR="00F928D5" w:rsidRPr="00462ADC" w:rsidRDefault="00621776" w:rsidP="00D121A1">
      <w:pPr>
        <w:ind w:left="5103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Dr. Basuki Rahmad, </w:t>
      </w:r>
      <w:r w:rsidR="00CF4C23" w:rsidRPr="00462ADC">
        <w:rPr>
          <w:rFonts w:asciiTheme="minorHAnsi" w:hAnsiTheme="minorHAnsi" w:cstheme="minorHAnsi"/>
          <w:b/>
          <w:sz w:val="22"/>
          <w:szCs w:val="22"/>
        </w:rPr>
        <w:t>CISA, CISM</w:t>
      </w:r>
      <w:r w:rsidR="000F619F">
        <w:rPr>
          <w:rFonts w:asciiTheme="minorHAnsi" w:hAnsiTheme="minorHAnsi" w:cstheme="minorHAnsi"/>
          <w:sz w:val="22"/>
          <w:szCs w:val="22"/>
        </w:rPr>
        <w:t xml:space="preserve">, </w:t>
      </w:r>
      <w:r w:rsidR="000F619F" w:rsidRPr="000F619F">
        <w:rPr>
          <w:rFonts w:asciiTheme="minorHAnsi" w:hAnsiTheme="minorHAnsi" w:cstheme="minorHAnsi"/>
          <w:b/>
          <w:sz w:val="22"/>
          <w:szCs w:val="22"/>
        </w:rPr>
        <w:t>CRISC</w:t>
      </w:r>
      <w:r w:rsidR="00BB6A8D" w:rsidRPr="00462A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28D5" w:rsidRPr="00462ADC" w:rsidSect="004C68C0">
      <w:headerReference w:type="default" r:id="rId10"/>
      <w:pgSz w:w="11907" w:h="16839" w:code="9"/>
      <w:pgMar w:top="1081" w:right="992" w:bottom="426" w:left="12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C2" w:rsidRDefault="004029C2">
      <w:r>
        <w:separator/>
      </w:r>
    </w:p>
  </w:endnote>
  <w:endnote w:type="continuationSeparator" w:id="0">
    <w:p w:rsidR="004029C2" w:rsidRDefault="0040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C2" w:rsidRDefault="004029C2">
      <w:r>
        <w:separator/>
      </w:r>
    </w:p>
  </w:footnote>
  <w:footnote w:type="continuationSeparator" w:id="0">
    <w:p w:rsidR="004029C2" w:rsidRDefault="0040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EA" w:rsidRDefault="004029C2" w:rsidP="007A506A">
    <w:pPr>
      <w:pStyle w:val="Header"/>
      <w:tabs>
        <w:tab w:val="left" w:pos="4860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7.75pt;margin-top:-4.5pt;width:242.8pt;height:63.75pt;z-index:251662336;mso-width-relative:margin;mso-height-relative:margin" strokecolor="white">
          <v:textbox style="mso-next-textbox:#_x0000_s2051">
            <w:txbxContent>
              <w:p w:rsidR="00F027EA" w:rsidRPr="007A506A" w:rsidRDefault="00F027EA" w:rsidP="007A506A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Surapati Core M</w:t>
                </w:r>
                <w:r w:rsidRPr="007A506A">
                  <w:rPr>
                    <w:rFonts w:ascii="Verdana" w:hAnsi="Verdana"/>
                    <w:sz w:val="16"/>
                    <w:szCs w:val="16"/>
                  </w:rPr>
                  <w:t>6</w:t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t>N KEKURANGAN DOKUMEN KE POLITEKNIK POS INDONESIA</w:t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b/>
                    <w:vanish/>
                    <w:sz w:val="16"/>
                    <w:szCs w:val="16"/>
                  </w:rPr>
                  <w:pgNum/>
                </w:r>
                <w:r w:rsidRPr="007A506A">
                  <w:rPr>
                    <w:rFonts w:ascii="Verdana" w:hAnsi="Verdana"/>
                    <w:vanish/>
                    <w:sz w:val="16"/>
                    <w:szCs w:val="16"/>
                  </w:rPr>
                  <w:t xml:space="preserve">                           perpanjangan sewa ruangan tersebut yaitu Gedung Sayap Selatan (GSS) Komplek Masjid Salman ITB L</w:t>
                </w:r>
              </w:p>
              <w:p w:rsidR="00F027EA" w:rsidRPr="007A506A" w:rsidRDefault="00F027EA" w:rsidP="007A506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A506A">
                  <w:rPr>
                    <w:rFonts w:ascii="Verdana" w:hAnsi="Verdana"/>
                    <w:sz w:val="16"/>
                    <w:szCs w:val="16"/>
                  </w:rPr>
                  <w:t xml:space="preserve">Jl. </w:t>
                </w:r>
                <w:r>
                  <w:rPr>
                    <w:rFonts w:ascii="Verdana" w:hAnsi="Verdana"/>
                    <w:sz w:val="16"/>
                    <w:szCs w:val="16"/>
                  </w:rPr>
                  <w:t>PHH</w:t>
                </w:r>
                <w:r w:rsidRPr="007A506A">
                  <w:rPr>
                    <w:rFonts w:ascii="Verdana" w:hAnsi="Verdana"/>
                    <w:sz w:val="16"/>
                    <w:szCs w:val="16"/>
                  </w:rPr>
                  <w:t xml:space="preserve"> Mustofa 39 Bandung</w:t>
                </w:r>
                <w:r>
                  <w:rPr>
                    <w:rFonts w:ascii="Verdana" w:hAnsi="Verdana"/>
                    <w:sz w:val="16"/>
                    <w:szCs w:val="16"/>
                  </w:rPr>
                  <w:t>, Indonesia 40192</w:t>
                </w:r>
              </w:p>
              <w:p w:rsidR="00F027EA" w:rsidRPr="007A506A" w:rsidRDefault="00F027EA" w:rsidP="007A506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A506A">
                  <w:rPr>
                    <w:rFonts w:ascii="Verdana" w:hAnsi="Verdana"/>
                    <w:sz w:val="16"/>
                    <w:szCs w:val="16"/>
                  </w:rPr>
                  <w:t>Phone</w:t>
                </w:r>
                <w:r w:rsidRPr="007A506A">
                  <w:rPr>
                    <w:rFonts w:ascii="Verdana" w:hAnsi="Verdana"/>
                    <w:sz w:val="16"/>
                    <w:szCs w:val="16"/>
                  </w:rPr>
                  <w:tab/>
                  <w:t xml:space="preserve">: </w:t>
                </w:r>
                <w:r>
                  <w:rPr>
                    <w:rFonts w:ascii="Verdana" w:hAnsi="Verdana"/>
                    <w:sz w:val="16"/>
                    <w:szCs w:val="16"/>
                  </w:rPr>
                  <w:t>+</w:t>
                </w:r>
                <w:r w:rsidRPr="007A506A">
                  <w:rPr>
                    <w:rFonts w:ascii="Verdana" w:hAnsi="Verdana"/>
                    <w:sz w:val="16"/>
                    <w:szCs w:val="16"/>
                  </w:rPr>
                  <w:t>62-22-7627</w:t>
                </w:r>
                <w:r>
                  <w:rPr>
                    <w:rFonts w:ascii="Verdana" w:hAnsi="Verdana"/>
                    <w:sz w:val="16"/>
                    <w:szCs w:val="16"/>
                  </w:rPr>
                  <w:t>-</w:t>
                </w:r>
                <w:r w:rsidRPr="007A506A">
                  <w:rPr>
                    <w:rFonts w:ascii="Verdana" w:hAnsi="Verdana"/>
                    <w:sz w:val="16"/>
                    <w:szCs w:val="16"/>
                  </w:rPr>
                  <w:t>1771</w:t>
                </w:r>
              </w:p>
              <w:p w:rsidR="00F027EA" w:rsidRPr="007A506A" w:rsidRDefault="00F027EA" w:rsidP="007A506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A506A">
                  <w:rPr>
                    <w:rFonts w:ascii="Verdana" w:hAnsi="Verdana"/>
                    <w:sz w:val="16"/>
                    <w:szCs w:val="16"/>
                  </w:rPr>
                  <w:t>Fax</w:t>
                </w:r>
                <w:r w:rsidRPr="007A506A">
                  <w:rPr>
                    <w:rFonts w:ascii="Verdana" w:hAnsi="Verdana"/>
                    <w:sz w:val="16"/>
                    <w:szCs w:val="16"/>
                  </w:rPr>
                  <w:tab/>
                  <w:t>: +62-22-8724</w:t>
                </w:r>
                <w:r>
                  <w:rPr>
                    <w:rFonts w:ascii="Verdana" w:hAnsi="Verdana"/>
                    <w:sz w:val="16"/>
                    <w:szCs w:val="16"/>
                  </w:rPr>
                  <w:t>-</w:t>
                </w:r>
                <w:r w:rsidRPr="007A506A">
                  <w:rPr>
                    <w:rFonts w:ascii="Verdana" w:hAnsi="Verdana"/>
                    <w:sz w:val="16"/>
                    <w:szCs w:val="16"/>
                  </w:rPr>
                  <w:t>1348</w:t>
                </w:r>
              </w:p>
              <w:p w:rsidR="00F027EA" w:rsidRPr="007A506A" w:rsidRDefault="00F027EA" w:rsidP="007A506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A506A">
                  <w:rPr>
                    <w:rFonts w:ascii="Verdana" w:hAnsi="Verdana"/>
                    <w:sz w:val="16"/>
                    <w:szCs w:val="16"/>
                  </w:rPr>
                  <w:t>Email</w:t>
                </w:r>
                <w:r w:rsidRPr="007A506A">
                  <w:rPr>
                    <w:rFonts w:ascii="Verdana" w:hAnsi="Verdana"/>
                    <w:sz w:val="16"/>
                    <w:szCs w:val="16"/>
                  </w:rPr>
                  <w:tab/>
                  <w:t xml:space="preserve">: </w:t>
                </w:r>
                <w:hyperlink r:id="rId1" w:history="1">
                  <w:r w:rsidRPr="007A506A">
                    <w:rPr>
                      <w:rStyle w:val="Hyperlink"/>
                      <w:rFonts w:ascii="Verdana" w:hAnsi="Verdana"/>
                      <w:color w:val="auto"/>
                      <w:sz w:val="16"/>
                      <w:szCs w:val="16"/>
                    </w:rPr>
                    <w:t>info@transforma-institute.biz</w:t>
                  </w:r>
                </w:hyperlink>
              </w:p>
              <w:p w:rsidR="00F027EA" w:rsidRPr="007A506A" w:rsidRDefault="00F027EA" w:rsidP="007A506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A506A">
                  <w:rPr>
                    <w:rFonts w:ascii="Verdana" w:hAnsi="Verdana"/>
                    <w:sz w:val="16"/>
                    <w:szCs w:val="16"/>
                  </w:rPr>
                  <w:t>Website</w:t>
                </w:r>
                <w:r w:rsidRPr="007A506A">
                  <w:rPr>
                    <w:rFonts w:ascii="Verdana" w:hAnsi="Verdana"/>
                    <w:sz w:val="16"/>
                    <w:szCs w:val="16"/>
                  </w:rPr>
                  <w:tab/>
                  <w:t>: http://www.transforma.co.id</w:t>
                </w:r>
              </w:p>
            </w:txbxContent>
          </v:textbox>
        </v:shape>
      </w:pict>
    </w:r>
    <w:r>
      <w:rPr>
        <w:rFonts w:ascii="Verdana" w:hAnsi="Verdana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.5pt;width:139.5pt;height:49.1pt;z-index:251661312">
          <v:imagedata r:id="rId2" o:title=""/>
        </v:shape>
        <o:OLEObject Type="Embed" ProgID="CorelDRAW.Graphic.14" ShapeID="_x0000_s2050" DrawAspect="Content" ObjectID="_1432787067" r:id="rId3"/>
      </w:pict>
    </w:r>
  </w:p>
  <w:p w:rsidR="00F027EA" w:rsidRDefault="00F027EA" w:rsidP="007A506A">
    <w:pPr>
      <w:pStyle w:val="Header"/>
      <w:tabs>
        <w:tab w:val="left" w:pos="4860"/>
      </w:tabs>
      <w:rPr>
        <w:rFonts w:ascii="Verdana" w:hAnsi="Verdana"/>
        <w:sz w:val="16"/>
        <w:szCs w:val="16"/>
      </w:rPr>
    </w:pPr>
  </w:p>
  <w:p w:rsidR="00F027EA" w:rsidRDefault="00F027EA" w:rsidP="007A506A">
    <w:pPr>
      <w:pStyle w:val="Header"/>
      <w:tabs>
        <w:tab w:val="left" w:pos="4860"/>
      </w:tabs>
      <w:rPr>
        <w:rFonts w:ascii="Verdana" w:hAnsi="Verdana"/>
        <w:sz w:val="16"/>
        <w:szCs w:val="16"/>
      </w:rPr>
    </w:pPr>
  </w:p>
  <w:p w:rsidR="00F027EA" w:rsidRDefault="00F027EA" w:rsidP="007A506A">
    <w:pPr>
      <w:pStyle w:val="Header"/>
      <w:tabs>
        <w:tab w:val="left" w:pos="4860"/>
      </w:tabs>
      <w:rPr>
        <w:rFonts w:ascii="Verdana" w:hAnsi="Verdana"/>
        <w:sz w:val="16"/>
        <w:szCs w:val="16"/>
      </w:rPr>
    </w:pPr>
  </w:p>
  <w:p w:rsidR="00F027EA" w:rsidRDefault="00F027EA" w:rsidP="007A506A">
    <w:pPr>
      <w:pStyle w:val="Header"/>
      <w:tabs>
        <w:tab w:val="left" w:pos="48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:rsidR="00F027EA" w:rsidRDefault="00F027EA" w:rsidP="007A506A">
    <w:pPr>
      <w:pStyle w:val="Header"/>
      <w:tabs>
        <w:tab w:val="left" w:pos="4860"/>
      </w:tabs>
      <w:rPr>
        <w:rFonts w:ascii="Verdana" w:hAnsi="Verdana"/>
        <w:sz w:val="16"/>
      </w:rPr>
    </w:pPr>
  </w:p>
  <w:p w:rsidR="00F027EA" w:rsidRPr="00F15BAB" w:rsidRDefault="004029C2" w:rsidP="00F15BAB">
    <w:pPr>
      <w:tabs>
        <w:tab w:val="left" w:pos="4860"/>
      </w:tabs>
      <w:rPr>
        <w:rFonts w:ascii="Verdana" w:hAnsi="Verdana"/>
        <w:sz w:val="16"/>
      </w:rPr>
    </w:pPr>
    <w:r>
      <w:rPr>
        <w:rFonts w:ascii="Verdana" w:hAnsi="Verdana"/>
        <w:noProof/>
        <w:sz w:val="16"/>
      </w:rPr>
      <w:pict>
        <v:line id="_x0000_s2049" style="position:absolute;z-index:251660288" from="0,4.65pt" to="484.2pt,4.65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922"/>
    <w:multiLevelType w:val="hybridMultilevel"/>
    <w:tmpl w:val="D47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938A6"/>
    <w:multiLevelType w:val="hybridMultilevel"/>
    <w:tmpl w:val="EF644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53268"/>
    <w:multiLevelType w:val="hybridMultilevel"/>
    <w:tmpl w:val="D60AC394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5FF46F11"/>
    <w:multiLevelType w:val="multilevel"/>
    <w:tmpl w:val="770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96B16"/>
    <w:multiLevelType w:val="hybridMultilevel"/>
    <w:tmpl w:val="D3B69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5D2"/>
    <w:rsid w:val="000004D8"/>
    <w:rsid w:val="000043DD"/>
    <w:rsid w:val="00006EAD"/>
    <w:rsid w:val="00007618"/>
    <w:rsid w:val="000104F5"/>
    <w:rsid w:val="00011EE1"/>
    <w:rsid w:val="00023096"/>
    <w:rsid w:val="00030E0F"/>
    <w:rsid w:val="000341E9"/>
    <w:rsid w:val="000378A3"/>
    <w:rsid w:val="00037EC3"/>
    <w:rsid w:val="00040B69"/>
    <w:rsid w:val="00046555"/>
    <w:rsid w:val="00050D75"/>
    <w:rsid w:val="000540A1"/>
    <w:rsid w:val="00061D75"/>
    <w:rsid w:val="000746D0"/>
    <w:rsid w:val="00074B08"/>
    <w:rsid w:val="00085209"/>
    <w:rsid w:val="00085CB9"/>
    <w:rsid w:val="000A28EE"/>
    <w:rsid w:val="000B316F"/>
    <w:rsid w:val="000B52B1"/>
    <w:rsid w:val="000B7400"/>
    <w:rsid w:val="000C0DE1"/>
    <w:rsid w:val="000C1581"/>
    <w:rsid w:val="000D7E1D"/>
    <w:rsid w:val="000E268A"/>
    <w:rsid w:val="000F619F"/>
    <w:rsid w:val="000F6D58"/>
    <w:rsid w:val="001165D2"/>
    <w:rsid w:val="0012143F"/>
    <w:rsid w:val="001219E7"/>
    <w:rsid w:val="00125FA4"/>
    <w:rsid w:val="0013048F"/>
    <w:rsid w:val="00144903"/>
    <w:rsid w:val="001726F8"/>
    <w:rsid w:val="001747DE"/>
    <w:rsid w:val="00192139"/>
    <w:rsid w:val="00192DEB"/>
    <w:rsid w:val="001A1803"/>
    <w:rsid w:val="001C5D50"/>
    <w:rsid w:val="001E3D0F"/>
    <w:rsid w:val="001E534A"/>
    <w:rsid w:val="001F19BB"/>
    <w:rsid w:val="001F22E6"/>
    <w:rsid w:val="00200159"/>
    <w:rsid w:val="0020026F"/>
    <w:rsid w:val="002022A7"/>
    <w:rsid w:val="00227C97"/>
    <w:rsid w:val="002315EC"/>
    <w:rsid w:val="0023455E"/>
    <w:rsid w:val="002445CC"/>
    <w:rsid w:val="0028439A"/>
    <w:rsid w:val="00287FEB"/>
    <w:rsid w:val="002911A3"/>
    <w:rsid w:val="0029356E"/>
    <w:rsid w:val="002A2B94"/>
    <w:rsid w:val="002A41EF"/>
    <w:rsid w:val="002A42B1"/>
    <w:rsid w:val="002A7D2D"/>
    <w:rsid w:val="002B3EAE"/>
    <w:rsid w:val="002B7ED6"/>
    <w:rsid w:val="002C7175"/>
    <w:rsid w:val="002F64E2"/>
    <w:rsid w:val="0031179C"/>
    <w:rsid w:val="00326E09"/>
    <w:rsid w:val="00332F09"/>
    <w:rsid w:val="0033539E"/>
    <w:rsid w:val="003365C4"/>
    <w:rsid w:val="00342BEB"/>
    <w:rsid w:val="0035294C"/>
    <w:rsid w:val="00352FBB"/>
    <w:rsid w:val="00365CD8"/>
    <w:rsid w:val="0038310B"/>
    <w:rsid w:val="00385F2C"/>
    <w:rsid w:val="00391B60"/>
    <w:rsid w:val="00395D1A"/>
    <w:rsid w:val="00396539"/>
    <w:rsid w:val="003974D9"/>
    <w:rsid w:val="003B10C8"/>
    <w:rsid w:val="003B4317"/>
    <w:rsid w:val="003E3E71"/>
    <w:rsid w:val="003E566C"/>
    <w:rsid w:val="003F0E6E"/>
    <w:rsid w:val="003F412B"/>
    <w:rsid w:val="004029C2"/>
    <w:rsid w:val="004035FA"/>
    <w:rsid w:val="004037F0"/>
    <w:rsid w:val="0041205E"/>
    <w:rsid w:val="00424D26"/>
    <w:rsid w:val="00424FEE"/>
    <w:rsid w:val="00446D0D"/>
    <w:rsid w:val="00450FED"/>
    <w:rsid w:val="00462ADC"/>
    <w:rsid w:val="00487EE3"/>
    <w:rsid w:val="004965A5"/>
    <w:rsid w:val="004A1263"/>
    <w:rsid w:val="004B61A7"/>
    <w:rsid w:val="004C68C0"/>
    <w:rsid w:val="004E207A"/>
    <w:rsid w:val="004E4BF5"/>
    <w:rsid w:val="0051127D"/>
    <w:rsid w:val="0052433D"/>
    <w:rsid w:val="0052722D"/>
    <w:rsid w:val="0053711E"/>
    <w:rsid w:val="005425D6"/>
    <w:rsid w:val="0055038A"/>
    <w:rsid w:val="005525E7"/>
    <w:rsid w:val="0055648D"/>
    <w:rsid w:val="0056345C"/>
    <w:rsid w:val="00581EF8"/>
    <w:rsid w:val="00597FDC"/>
    <w:rsid w:val="005A7222"/>
    <w:rsid w:val="005D3BE0"/>
    <w:rsid w:val="005F0DF4"/>
    <w:rsid w:val="005F32F8"/>
    <w:rsid w:val="005F7EEC"/>
    <w:rsid w:val="00606328"/>
    <w:rsid w:val="006114E3"/>
    <w:rsid w:val="00621776"/>
    <w:rsid w:val="00630873"/>
    <w:rsid w:val="00631C51"/>
    <w:rsid w:val="0063459D"/>
    <w:rsid w:val="006445BA"/>
    <w:rsid w:val="006506F8"/>
    <w:rsid w:val="0067164F"/>
    <w:rsid w:val="006730FF"/>
    <w:rsid w:val="00686912"/>
    <w:rsid w:val="00696616"/>
    <w:rsid w:val="00696D2D"/>
    <w:rsid w:val="006B0CDF"/>
    <w:rsid w:val="006E29FA"/>
    <w:rsid w:val="006E302D"/>
    <w:rsid w:val="006F1DA0"/>
    <w:rsid w:val="006F4FE7"/>
    <w:rsid w:val="00700FE8"/>
    <w:rsid w:val="007068EA"/>
    <w:rsid w:val="007151D2"/>
    <w:rsid w:val="007260AB"/>
    <w:rsid w:val="00731F07"/>
    <w:rsid w:val="00735818"/>
    <w:rsid w:val="007377CA"/>
    <w:rsid w:val="00742637"/>
    <w:rsid w:val="00751047"/>
    <w:rsid w:val="00781D02"/>
    <w:rsid w:val="007934FC"/>
    <w:rsid w:val="007A140D"/>
    <w:rsid w:val="007A222C"/>
    <w:rsid w:val="007A506A"/>
    <w:rsid w:val="007B2E1A"/>
    <w:rsid w:val="007B5E78"/>
    <w:rsid w:val="007D69E1"/>
    <w:rsid w:val="007D6B6C"/>
    <w:rsid w:val="007E3D34"/>
    <w:rsid w:val="007F7F67"/>
    <w:rsid w:val="00823737"/>
    <w:rsid w:val="008307F8"/>
    <w:rsid w:val="00840BA2"/>
    <w:rsid w:val="008444A6"/>
    <w:rsid w:val="0084509B"/>
    <w:rsid w:val="008466AC"/>
    <w:rsid w:val="0085111C"/>
    <w:rsid w:val="00855127"/>
    <w:rsid w:val="00855EA7"/>
    <w:rsid w:val="00862D7F"/>
    <w:rsid w:val="00864C57"/>
    <w:rsid w:val="00864DA7"/>
    <w:rsid w:val="00867F33"/>
    <w:rsid w:val="008C625E"/>
    <w:rsid w:val="008D1F20"/>
    <w:rsid w:val="008D294C"/>
    <w:rsid w:val="008E073D"/>
    <w:rsid w:val="008E2824"/>
    <w:rsid w:val="008F2B80"/>
    <w:rsid w:val="009056BF"/>
    <w:rsid w:val="0091656A"/>
    <w:rsid w:val="00917BD3"/>
    <w:rsid w:val="0092577E"/>
    <w:rsid w:val="00925F16"/>
    <w:rsid w:val="00931177"/>
    <w:rsid w:val="0094701C"/>
    <w:rsid w:val="00956B52"/>
    <w:rsid w:val="00956E09"/>
    <w:rsid w:val="00972225"/>
    <w:rsid w:val="0098727B"/>
    <w:rsid w:val="009913C1"/>
    <w:rsid w:val="009A2829"/>
    <w:rsid w:val="009B3D9B"/>
    <w:rsid w:val="009B484C"/>
    <w:rsid w:val="009C3116"/>
    <w:rsid w:val="009C4564"/>
    <w:rsid w:val="009C4CEF"/>
    <w:rsid w:val="009D66D4"/>
    <w:rsid w:val="009E072C"/>
    <w:rsid w:val="00A21C9F"/>
    <w:rsid w:val="00A21DDD"/>
    <w:rsid w:val="00A2637F"/>
    <w:rsid w:val="00A263E9"/>
    <w:rsid w:val="00A35A39"/>
    <w:rsid w:val="00A44F1E"/>
    <w:rsid w:val="00A46280"/>
    <w:rsid w:val="00A50471"/>
    <w:rsid w:val="00A55326"/>
    <w:rsid w:val="00A706ED"/>
    <w:rsid w:val="00A77C83"/>
    <w:rsid w:val="00A85DA0"/>
    <w:rsid w:val="00A877AA"/>
    <w:rsid w:val="00A9249C"/>
    <w:rsid w:val="00AA0B9E"/>
    <w:rsid w:val="00AA61AE"/>
    <w:rsid w:val="00AB6591"/>
    <w:rsid w:val="00AC36A7"/>
    <w:rsid w:val="00AE1755"/>
    <w:rsid w:val="00AF10C4"/>
    <w:rsid w:val="00B0399B"/>
    <w:rsid w:val="00B22902"/>
    <w:rsid w:val="00B22B01"/>
    <w:rsid w:val="00B23F4E"/>
    <w:rsid w:val="00B37E5A"/>
    <w:rsid w:val="00B44319"/>
    <w:rsid w:val="00B52335"/>
    <w:rsid w:val="00B56E71"/>
    <w:rsid w:val="00B60F60"/>
    <w:rsid w:val="00B65CB5"/>
    <w:rsid w:val="00B70488"/>
    <w:rsid w:val="00B771BA"/>
    <w:rsid w:val="00B82B1D"/>
    <w:rsid w:val="00B8470C"/>
    <w:rsid w:val="00B87709"/>
    <w:rsid w:val="00B93331"/>
    <w:rsid w:val="00B96BD6"/>
    <w:rsid w:val="00BA446D"/>
    <w:rsid w:val="00BB3550"/>
    <w:rsid w:val="00BB5D13"/>
    <w:rsid w:val="00BB6A8D"/>
    <w:rsid w:val="00BC1464"/>
    <w:rsid w:val="00BC1504"/>
    <w:rsid w:val="00BE50D2"/>
    <w:rsid w:val="00BE74CA"/>
    <w:rsid w:val="00BE78FD"/>
    <w:rsid w:val="00BF7352"/>
    <w:rsid w:val="00C24353"/>
    <w:rsid w:val="00C35608"/>
    <w:rsid w:val="00C37947"/>
    <w:rsid w:val="00C60544"/>
    <w:rsid w:val="00C60636"/>
    <w:rsid w:val="00C64775"/>
    <w:rsid w:val="00C741F8"/>
    <w:rsid w:val="00C83856"/>
    <w:rsid w:val="00C90652"/>
    <w:rsid w:val="00C918C5"/>
    <w:rsid w:val="00C930C9"/>
    <w:rsid w:val="00CA3377"/>
    <w:rsid w:val="00CA6E18"/>
    <w:rsid w:val="00CA7B3D"/>
    <w:rsid w:val="00CB004C"/>
    <w:rsid w:val="00CC5CDC"/>
    <w:rsid w:val="00CD69E3"/>
    <w:rsid w:val="00CE23A9"/>
    <w:rsid w:val="00CE4957"/>
    <w:rsid w:val="00CF4B5E"/>
    <w:rsid w:val="00CF4C23"/>
    <w:rsid w:val="00D0029C"/>
    <w:rsid w:val="00D010E4"/>
    <w:rsid w:val="00D121A1"/>
    <w:rsid w:val="00D17708"/>
    <w:rsid w:val="00D17E42"/>
    <w:rsid w:val="00D27310"/>
    <w:rsid w:val="00D318E9"/>
    <w:rsid w:val="00D360C9"/>
    <w:rsid w:val="00D401F2"/>
    <w:rsid w:val="00D570D8"/>
    <w:rsid w:val="00D57300"/>
    <w:rsid w:val="00D67D40"/>
    <w:rsid w:val="00D74613"/>
    <w:rsid w:val="00D75FA6"/>
    <w:rsid w:val="00D768EC"/>
    <w:rsid w:val="00D86231"/>
    <w:rsid w:val="00D87EA2"/>
    <w:rsid w:val="00D96512"/>
    <w:rsid w:val="00D96518"/>
    <w:rsid w:val="00DA3D2F"/>
    <w:rsid w:val="00DB1E1A"/>
    <w:rsid w:val="00DB2E0D"/>
    <w:rsid w:val="00DB6822"/>
    <w:rsid w:val="00DC0BC2"/>
    <w:rsid w:val="00DC7F89"/>
    <w:rsid w:val="00DD096E"/>
    <w:rsid w:val="00DD5892"/>
    <w:rsid w:val="00DD69DD"/>
    <w:rsid w:val="00DE7865"/>
    <w:rsid w:val="00DE7BFE"/>
    <w:rsid w:val="00E0756A"/>
    <w:rsid w:val="00E1737E"/>
    <w:rsid w:val="00E2354F"/>
    <w:rsid w:val="00E33E17"/>
    <w:rsid w:val="00E34F25"/>
    <w:rsid w:val="00E365F1"/>
    <w:rsid w:val="00E4281B"/>
    <w:rsid w:val="00E62CEF"/>
    <w:rsid w:val="00E64AFA"/>
    <w:rsid w:val="00E72387"/>
    <w:rsid w:val="00E732ED"/>
    <w:rsid w:val="00EA672E"/>
    <w:rsid w:val="00EC2826"/>
    <w:rsid w:val="00EC42B7"/>
    <w:rsid w:val="00EC4FDC"/>
    <w:rsid w:val="00EC5F41"/>
    <w:rsid w:val="00EC5F45"/>
    <w:rsid w:val="00EE2FCB"/>
    <w:rsid w:val="00EE4CCD"/>
    <w:rsid w:val="00EE791D"/>
    <w:rsid w:val="00EF6107"/>
    <w:rsid w:val="00F023EF"/>
    <w:rsid w:val="00F027EA"/>
    <w:rsid w:val="00F06999"/>
    <w:rsid w:val="00F15BAB"/>
    <w:rsid w:val="00F17788"/>
    <w:rsid w:val="00F226DB"/>
    <w:rsid w:val="00F25771"/>
    <w:rsid w:val="00F263A4"/>
    <w:rsid w:val="00F367A9"/>
    <w:rsid w:val="00F36838"/>
    <w:rsid w:val="00F45CDD"/>
    <w:rsid w:val="00F526A5"/>
    <w:rsid w:val="00F53E5D"/>
    <w:rsid w:val="00F751DD"/>
    <w:rsid w:val="00F75917"/>
    <w:rsid w:val="00F76108"/>
    <w:rsid w:val="00F773A6"/>
    <w:rsid w:val="00F8669E"/>
    <w:rsid w:val="00F928D5"/>
    <w:rsid w:val="00F96483"/>
    <w:rsid w:val="00FA52A9"/>
    <w:rsid w:val="00FA5945"/>
    <w:rsid w:val="00FC3A30"/>
    <w:rsid w:val="00FC66BD"/>
    <w:rsid w:val="00FD2962"/>
    <w:rsid w:val="00FD2C32"/>
    <w:rsid w:val="00FD676C"/>
    <w:rsid w:val="00FE1D0E"/>
    <w:rsid w:val="00FE6736"/>
    <w:rsid w:val="00FF31AF"/>
    <w:rsid w:val="00FF3926"/>
    <w:rsid w:val="00FF4691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165D2"/>
    <w:pPr>
      <w:jc w:val="both"/>
    </w:pPr>
    <w:rPr>
      <w:sz w:val="22"/>
    </w:rPr>
  </w:style>
  <w:style w:type="paragraph" w:styleId="Header">
    <w:name w:val="header"/>
    <w:basedOn w:val="Normal"/>
    <w:rsid w:val="00116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5D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F4C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4C2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31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1177"/>
    <w:rPr>
      <w:color w:val="0000FF"/>
      <w:u w:val="single"/>
    </w:rPr>
  </w:style>
  <w:style w:type="character" w:styleId="FollowedHyperlink">
    <w:name w:val="FollowedHyperlink"/>
    <w:basedOn w:val="DefaultParagraphFont"/>
    <w:rsid w:val="00037EC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5648D"/>
    <w:pPr>
      <w:spacing w:before="100" w:beforeAutospacing="1" w:after="100" w:afterAutospacing="1"/>
    </w:pPr>
  </w:style>
  <w:style w:type="table" w:styleId="TableGrid">
    <w:name w:val="Table Grid"/>
    <w:basedOn w:val="TableNormal"/>
    <w:rsid w:val="00537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1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2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165D2"/>
    <w:pPr>
      <w:jc w:val="both"/>
    </w:pPr>
    <w:rPr>
      <w:sz w:val="22"/>
    </w:rPr>
  </w:style>
  <w:style w:type="paragraph" w:styleId="Header">
    <w:name w:val="header"/>
    <w:basedOn w:val="Normal"/>
    <w:rsid w:val="00116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5D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F4C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4C2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31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1177"/>
    <w:rPr>
      <w:color w:val="0000FF"/>
      <w:u w:val="single"/>
    </w:rPr>
  </w:style>
  <w:style w:type="character" w:styleId="FollowedHyperlink">
    <w:name w:val="FollowedHyperlink"/>
    <w:basedOn w:val="DefaultParagraphFont"/>
    <w:rsid w:val="00037EC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5648D"/>
    <w:pPr>
      <w:spacing w:before="100" w:beforeAutospacing="1" w:after="100" w:afterAutospacing="1"/>
    </w:pPr>
  </w:style>
  <w:style w:type="table" w:styleId="TableGrid">
    <w:name w:val="Table Grid"/>
    <w:basedOn w:val="TableNormal"/>
    <w:rsid w:val="00537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info@transforma-institute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B768-2300-43A9-AAC3-EDEE32A2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Comlabs ITB</Company>
  <LinksUpToDate>false</LinksUpToDate>
  <CharactersWithSpaces>3500</CharactersWithSpaces>
  <SharedDoc>false</SharedDoc>
  <HLinks>
    <vt:vector size="12" baseType="variant"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http://www.transforma-institute.biz/</vt:lpwstr>
      </vt:variant>
      <vt:variant>
        <vt:lpwstr/>
      </vt:variant>
      <vt:variant>
        <vt:i4>4128863</vt:i4>
      </vt:variant>
      <vt:variant>
        <vt:i4>0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cita</dc:creator>
  <cp:lastModifiedBy>Rahmat Mulyana</cp:lastModifiedBy>
  <cp:revision>3</cp:revision>
  <cp:lastPrinted>2013-05-14T09:15:00Z</cp:lastPrinted>
  <dcterms:created xsi:type="dcterms:W3CDTF">2013-06-15T00:20:00Z</dcterms:created>
  <dcterms:modified xsi:type="dcterms:W3CDTF">2013-06-15T00:38:00Z</dcterms:modified>
</cp:coreProperties>
</file>